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52" w:lineRule="auto"/>
        <w:jc w:val="center"/>
      </w:pPr>
      <w:r>
        <w:rPr>
          <w:b/>
          <w:color w:val="102C57"/>
          <w:sz w:val="38"/>
        </w:rPr>
        <w:t>AYUSH PANDEY</w:t>
      </w:r>
    </w:p>
    <w:p>
      <w:pPr>
        <w:spacing w:before="0" w:after="60" w:line="252" w:lineRule="auto"/>
        <w:jc w:val="center"/>
      </w:pPr>
      <w:r>
        <w:t xml:space="preserve">Lucknow, Uttar Pradesh  |  +91-9404453679  |  </w:t>
      </w:r>
      <w:hyperlink r:id="rId9">
        <w:r>
          <w:rPr>
            <w:color w:val="102C57"/>
            <w:u w:val="single"/>
          </w:rPr>
          <w:t>payush486@gmail.com</w:t>
        </w:r>
      </w:hyperlink>
      <w:r>
        <w:t xml:space="preserve">  |  </w:t>
      </w:r>
      <w:hyperlink r:id="rId10">
        <w:r>
          <w:rPr>
            <w:color w:val="102C57"/>
            <w:u w:val="single"/>
          </w:rPr>
          <w:t>LinkedIn</w:t>
        </w:r>
      </w:hyperlink>
      <w:r>
        <w:t xml:space="preserve">  |  </w:t>
      </w:r>
      <w:hyperlink r:id="rId11">
        <w:r>
          <w:rPr>
            <w:color w:val="102C57"/>
            <w:u w:val="single"/>
          </w:rPr>
          <w:t>GitHub (Ayush26-03)</w:t>
        </w:r>
      </w:hyperlink>
    </w:p>
    <w:p>
      <w:pPr>
        <w:keepNext/>
        <w:spacing w:before="110" w:after="40"/>
        <w:pBdr>
          <w:bottom w:val="single" w:sz="6" w:space="1" w:color="102C57"/>
        </w:pBdr>
      </w:pPr>
      <w:r>
        <w:rPr>
          <w:b/>
          <w:color w:val="102C57"/>
          <w:sz w:val="21"/>
        </w:rPr>
        <w:t>EDUCATION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rPr>
          <w:cantSplit/>
        </w:trPr>
        <w:tc>
          <w:tcPr>
            <w:tcW w:type="dxa" w:w="820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20" w:after="10" w:line="252" w:lineRule="auto"/>
            </w:pPr>
            <w:r>
              <w:rPr>
                <w:b/>
                <w:sz w:val="19"/>
              </w:rPr>
              <w:t>Babu Banarasi Das Northern India Institute of Technology (BBDNIIT)</w:t>
            </w:r>
            <w:r>
              <w:br/>
              <w:t>Bachelor of Technology in Computer Science &amp; Engineering | CGPA: 7.56 / 10</w:t>
            </w:r>
          </w:p>
        </w:tc>
        <w:tc>
          <w:tcPr>
            <w:tcW w:type="dxa" w:w="259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20" w:after="10" w:line="252" w:lineRule="auto"/>
              <w:jc w:val="right"/>
            </w:pPr>
            <w:r>
              <w:rPr>
                <w:b/>
                <w:sz w:val="19"/>
              </w:rPr>
              <w:t>Lucknow, UP</w:t>
            </w:r>
            <w:r>
              <w:rPr>
                <w:i/>
                <w:sz w:val="18"/>
              </w:rPr>
              <w:br/>
              <w:t>Expected: May 2027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rPr>
          <w:cantSplit/>
        </w:trPr>
        <w:tc>
          <w:tcPr>
            <w:tcW w:type="dxa" w:w="820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24" w:after="10" w:line="252" w:lineRule="auto"/>
            </w:pPr>
            <w:r>
              <w:rPr>
                <w:b/>
                <w:sz w:val="19"/>
              </w:rPr>
              <w:t>Kendriya Vidyalaya</w:t>
            </w:r>
            <w:r>
              <w:br/>
              <w:t>Senior Secondary (Class XII, CBSE) - 77.8%  |  Secondary (Class X, CBSE) - 92.2%</w:t>
            </w:r>
          </w:p>
        </w:tc>
        <w:tc>
          <w:tcPr>
            <w:tcW w:type="dxa" w:w="259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24" w:after="10" w:line="252" w:lineRule="auto"/>
              <w:jc w:val="right"/>
            </w:pPr>
            <w:r>
              <w:rPr>
                <w:b/>
                <w:sz w:val="19"/>
              </w:rPr>
              <w:t>Pune, Maharashtra</w:t>
            </w:r>
            <w:r>
              <w:rPr>
                <w:i/>
                <w:sz w:val="18"/>
              </w:rPr>
              <w:br/>
              <w:t>2021 – 2023</w:t>
            </w:r>
          </w:p>
        </w:tc>
      </w:tr>
    </w:tbl>
    <w:p>
      <w:pPr>
        <w:keepNext/>
        <w:spacing w:before="110" w:after="40"/>
        <w:pBdr>
          <w:bottom w:val="single" w:sz="6" w:space="1" w:color="102C57"/>
        </w:pBdr>
      </w:pPr>
      <w:r>
        <w:rPr>
          <w:b/>
          <w:color w:val="102C57"/>
          <w:sz w:val="21"/>
        </w:rPr>
        <w:t>TECHNICAL SKILLS</w:t>
      </w:r>
    </w:p>
    <w:p>
      <w:pPr>
        <w:spacing w:before="20" w:after="20" w:line="252" w:lineRule="auto"/>
        <w:jc w:val="left"/>
      </w:pPr>
      <w:r>
        <w:rPr>
          <w:b/>
        </w:rPr>
        <w:t xml:space="preserve">Programming Languages: </w:t>
      </w:r>
      <w:r>
        <w:t>Python, JavaScript (ES6+), C++, Java, SQL, HTML5/CSS3</w:t>
      </w:r>
    </w:p>
    <w:p>
      <w:pPr>
        <w:spacing w:before="0" w:after="20" w:line="252" w:lineRule="auto"/>
        <w:jc w:val="left"/>
      </w:pPr>
      <w:r>
        <w:rPr>
          <w:b/>
        </w:rPr>
        <w:t xml:space="preserve">Frameworks &amp; AI/ML: </w:t>
      </w:r>
      <w:r>
        <w:t>FastAPI, Django, React.js (Vite), Node.js, Express.js, PyTorch, OpenCV, Scikit-learn, Tailwind CSS</w:t>
      </w:r>
    </w:p>
    <w:p>
      <w:pPr>
        <w:spacing w:before="0" w:after="20" w:line="252" w:lineRule="auto"/>
        <w:jc w:val="left"/>
      </w:pPr>
      <w:r>
        <w:rPr>
          <w:b/>
        </w:rPr>
        <w:t xml:space="preserve">Databases &amp; Tools: </w:t>
      </w:r>
      <w:r>
        <w:t>MongoDB, PostgreSQL, MySQL, Docker, Git, GitHub, Postman, Render, Linux</w:t>
      </w:r>
    </w:p>
    <w:p>
      <w:pPr>
        <w:spacing w:before="0" w:after="30" w:line="252" w:lineRule="auto"/>
        <w:jc w:val="left"/>
      </w:pPr>
      <w:r>
        <w:rPr>
          <w:b/>
        </w:rPr>
        <w:t xml:space="preserve">Core CS Fundamentals: </w:t>
      </w:r>
      <w:r>
        <w:t>Data Structures &amp; Algorithms (DSA), Object-Oriented Programming (OOP), DBMS, Operating Systems, Computer Networks</w:t>
      </w:r>
    </w:p>
    <w:p>
      <w:pPr>
        <w:keepNext/>
        <w:spacing w:before="110" w:after="40"/>
        <w:pBdr>
          <w:bottom w:val="single" w:sz="6" w:space="1" w:color="102C57"/>
        </w:pBdr>
      </w:pPr>
      <w:r>
        <w:rPr>
          <w:b/>
          <w:color w:val="102C57"/>
          <w:sz w:val="21"/>
        </w:rPr>
        <w:t>INTERNSHIPS &amp; EXPERIENCE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rPr>
          <w:cantSplit/>
        </w:trPr>
        <w:tc>
          <w:tcPr>
            <w:tcW w:type="dxa" w:w="820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20" w:after="10" w:line="252" w:lineRule="auto"/>
            </w:pPr>
            <w:r>
              <w:rPr>
                <w:b/>
                <w:sz w:val="19"/>
              </w:rPr>
              <w:t>JPMorgan Chase &amp; Co.</w:t>
            </w:r>
            <w:r>
              <w:br/>
              <w:t>Software Engineering Virtual Intern (Forage) | Java, Spring, Data Structures, Git</w:t>
            </w:r>
          </w:p>
        </w:tc>
        <w:tc>
          <w:tcPr>
            <w:tcW w:type="dxa" w:w="259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20" w:after="10" w:line="252" w:lineRule="auto"/>
              <w:jc w:val="right"/>
            </w:pPr>
            <w:r>
              <w:rPr>
                <w:b/>
                <w:sz w:val="19"/>
              </w:rPr>
              <w:t>Virtual</w:t>
            </w:r>
            <w:r>
              <w:rPr>
                <w:i/>
                <w:sz w:val="18"/>
              </w:rPr>
              <w:br/>
              <w:t>Dec 2024 – Jan 2025</w:t>
            </w:r>
          </w:p>
        </w:tc>
      </w:tr>
    </w:tbl>
    <w:p>
      <w:pPr>
        <w:pStyle w:val="ListBullet"/>
        <w:spacing w:before="0" w:after="20" w:line="252" w:lineRule="auto"/>
        <w:ind w:left="259"/>
      </w:pPr>
      <w:r>
        <w:t>Analyzed financial transactions and enterprise software workflows in Java, implementing data processing logic for trade feed calculations and asset pricing.</w:t>
      </w:r>
    </w:p>
    <w:p>
      <w:pPr>
        <w:pStyle w:val="ListBullet"/>
        <w:spacing w:before="0" w:after="20" w:line="252" w:lineRule="auto"/>
        <w:ind w:left="259"/>
      </w:pPr>
      <w:r>
        <w:t>Interfaced with real-time financial market data feeds, resolved bugs in backend services, and structured unit tests to guarantee system stability and data precision.</w:t>
      </w:r>
    </w:p>
    <w:p>
      <w:pPr>
        <w:keepNext/>
        <w:spacing w:before="110" w:after="40"/>
        <w:pBdr>
          <w:bottom w:val="single" w:sz="6" w:space="1" w:color="102C57"/>
        </w:pBdr>
      </w:pPr>
      <w:r>
        <w:rPr>
          <w:b/>
          <w:color w:val="102C57"/>
          <w:sz w:val="21"/>
        </w:rPr>
        <w:t>PROJECTS</w:t>
      </w:r>
    </w:p>
    <w:p>
      <w:pPr>
        <w:spacing w:before="40" w:after="6" w:line="252" w:lineRule="auto"/>
        <w:jc w:val="left"/>
      </w:pPr>
      <w:r>
        <w:rPr>
          <w:b/>
        </w:rPr>
        <w:t>VideoAuthenticator – AI Video &amp; Deepfake Forensic Detection Platform</w:t>
      </w:r>
      <w:r>
        <w:t xml:space="preserve">  [</w:t>
      </w:r>
      <w:hyperlink r:id="rId12">
        <w:r>
          <w:rPr>
            <w:color w:val="102C57"/>
            <w:u w:val="single"/>
          </w:rPr>
          <w:t>GitHub</w:t>
        </w:r>
      </w:hyperlink>
      <w:r>
        <w:t xml:space="preserve"> | </w:t>
      </w:r>
      <w:hyperlink r:id="rId13">
        <w:r>
          <w:rPr>
            <w:color w:val="102C57"/>
            <w:u w:val="single"/>
          </w:rPr>
          <w:t>Live Demo</w:t>
        </w:r>
      </w:hyperlink>
      <w:r>
        <w:t>]</w:t>
      </w:r>
    </w:p>
    <w:p>
      <w:pPr>
        <w:spacing w:before="0" w:after="20" w:line="252" w:lineRule="auto"/>
        <w:jc w:val="left"/>
      </w:pPr>
      <w:r>
        <w:rPr>
          <w:b/>
        </w:rPr>
        <w:t xml:space="preserve">Tech Stack: </w:t>
      </w:r>
      <w:r>
        <w:rPr>
          <w:i/>
        </w:rPr>
        <w:t>Python 3.10+, Django 5.2, OpenCV, NumPy, Matplotlib, Gunicorn, PostgreSQL, Render</w:t>
      </w:r>
    </w:p>
    <w:p>
      <w:pPr>
        <w:pStyle w:val="ListBullet"/>
        <w:spacing w:before="0" w:after="20" w:line="252" w:lineRule="auto"/>
        <w:ind w:left="259"/>
      </w:pPr>
      <w:r>
        <w:t>Engineered a multi-layer AI forensic platform analyzing digital video streams to detect deepfakes, synthetic AI media (Sora, Runway, Kling), and verify authentic camera footage in real time.</w:t>
      </w:r>
    </w:p>
    <w:p>
      <w:pPr>
        <w:pStyle w:val="ListBullet"/>
        <w:spacing w:before="0" w:after="20" w:line="252" w:lineRule="auto"/>
        <w:ind w:left="259"/>
      </w:pPr>
      <w:r>
        <w:t>Implemented 2D Fast Fourier Transform (FFT) frequency spectrum analysis to identify GAN/diffusion grid artifacts and rendered dynamic Jet spectrum heatmaps.</w:t>
      </w:r>
    </w:p>
    <w:p>
      <w:pPr>
        <w:pStyle w:val="ListBullet"/>
        <w:spacing w:before="0" w:after="20" w:line="252" w:lineRule="auto"/>
        <w:ind w:left="259"/>
      </w:pPr>
      <w:r>
        <w:t>Extracted PRNU camera sensor noise residuals, computed Laplacian variance for facial over-smoothing detection, and integrated SHA-256 cryptographic provenance hashing with exportable JSON forensic certificates.</w:t>
      </w:r>
    </w:p>
    <w:p>
      <w:pPr>
        <w:spacing w:before="50" w:after="6" w:line="252" w:lineRule="auto"/>
        <w:jc w:val="left"/>
      </w:pPr>
      <w:r>
        <w:rPr>
          <w:b/>
        </w:rPr>
        <w:t>KrishiMitra (कृषि मित्र) – AI-Powered Smart Agriculture Web Platform</w:t>
      </w:r>
      <w:r>
        <w:t xml:space="preserve">  [</w:t>
      </w:r>
      <w:hyperlink r:id="rId14">
        <w:r>
          <w:rPr>
            <w:color w:val="102C57"/>
            <w:u w:val="single"/>
          </w:rPr>
          <w:t>GitHub</w:t>
        </w:r>
      </w:hyperlink>
      <w:r>
        <w:t xml:space="preserve"> | </w:t>
      </w:r>
      <w:hyperlink r:id="rId15">
        <w:r>
          <w:rPr>
            <w:color w:val="102C57"/>
            <w:u w:val="single"/>
          </w:rPr>
          <w:t>Live Demo</w:t>
        </w:r>
      </w:hyperlink>
      <w:r>
        <w:t xml:space="preserve"> | </w:t>
      </w:r>
      <w:hyperlink r:id="rId16">
        <w:r>
          <w:rPr>
            <w:color w:val="102C57"/>
            <w:u w:val="single"/>
          </w:rPr>
          <w:t>API Docs</w:t>
        </w:r>
      </w:hyperlink>
      <w:r>
        <w:t>]</w:t>
      </w:r>
    </w:p>
    <w:p>
      <w:pPr>
        <w:spacing w:before="0" w:after="20" w:line="252" w:lineRule="auto"/>
        <w:jc w:val="left"/>
      </w:pPr>
      <w:r>
        <w:rPr>
          <w:b/>
        </w:rPr>
        <w:t xml:space="preserve">Tech Stack: </w:t>
      </w:r>
      <w:r>
        <w:rPr>
          <w:i/>
        </w:rPr>
        <w:t>React 18, Vite, FastAPI, PyTorch, Scikit-learn, Tailwind CSS, Open-Meteo API, Render</w:t>
      </w:r>
    </w:p>
    <w:p>
      <w:pPr>
        <w:pStyle w:val="ListBullet"/>
        <w:spacing w:before="0" w:after="20" w:line="252" w:lineRule="auto"/>
        <w:ind w:left="259"/>
      </w:pPr>
      <w:r>
        <w:t>Developed an end-to-end bilingual (Hindi/English) full-stack smart agriculture platform providing plant disease diagnosis, ML rainfall predictions, crop recommendations, and market mandi trends.</w:t>
      </w:r>
    </w:p>
    <w:p>
      <w:pPr>
        <w:pStyle w:val="ListBullet"/>
        <w:spacing w:before="0" w:after="20" w:line="252" w:lineRule="auto"/>
        <w:ind w:left="259"/>
      </w:pPr>
      <w:r>
        <w:t>Integrated PyTorch deep learning models to diagnose crop diseases (Yellow Rust, Late Blight, Rice Blast) from leaf images with automated organic and chemical remediation guides.</w:t>
      </w:r>
    </w:p>
    <w:p>
      <w:pPr>
        <w:pStyle w:val="ListBullet"/>
        <w:spacing w:before="0" w:after="20" w:line="252" w:lineRule="auto"/>
        <w:ind w:left="259"/>
      </w:pPr>
      <w:r>
        <w:t>Built async REST APIs using FastAPI and Uvicorn, integrating Open-Meteo weather telemetry and Scikit-learn ML models for soil-specific agro-climatic crop suitability.</w:t>
      </w:r>
    </w:p>
    <w:p>
      <w:pPr>
        <w:keepNext/>
        <w:spacing w:before="110" w:after="40"/>
        <w:pBdr>
          <w:bottom w:val="single" w:sz="6" w:space="1" w:color="102C57"/>
        </w:pBdr>
      </w:pPr>
      <w:r>
        <w:rPr>
          <w:b/>
          <w:color w:val="102C57"/>
          <w:sz w:val="21"/>
        </w:rPr>
        <w:t>ACHIEVEMENTS &amp; EXTRACURRICULAR</w:t>
      </w:r>
    </w:p>
    <w:p>
      <w:pPr>
        <w:pStyle w:val="ListBullet"/>
        <w:spacing w:before="0" w:after="20" w:line="252" w:lineRule="auto"/>
        <w:ind w:left="259"/>
      </w:pPr>
      <w:r>
        <w:rPr>
          <w:b/>
        </w:rPr>
        <w:t xml:space="preserve">3rd Place Winner – Invade-X Hackathon: </w:t>
      </w:r>
      <w:r>
        <w:t>Secured 3rd place in university-level hackathon at BBD University, building an MVP within 24 hours.</w:t>
      </w:r>
    </w:p>
    <w:p>
      <w:pPr>
        <w:pStyle w:val="ListBullet"/>
        <w:spacing w:before="0" w:after="20" w:line="252" w:lineRule="auto"/>
        <w:ind w:left="259"/>
      </w:pPr>
      <w:r>
        <w:rPr>
          <w:b/>
        </w:rPr>
        <w:t xml:space="preserve">Google Developer Groups (GDG): </w:t>
      </w:r>
      <w:r>
        <w:t>Participated in GDG Solution Challenge (2025), architecting solutions aligned with UN Sustainable Development Goals.</w:t>
      </w:r>
    </w:p>
    <w:p>
      <w:pPr>
        <w:pStyle w:val="ListBullet"/>
        <w:spacing w:before="0" w:after="20" w:line="252" w:lineRule="auto"/>
        <w:ind w:left="259"/>
      </w:pPr>
      <w:r>
        <w:rPr>
          <w:b/>
        </w:rPr>
        <w:t xml:space="preserve">Technical Leadership &amp; Club: </w:t>
      </w:r>
      <w:r>
        <w:t>Active Member of College Technical Club, collaborating on technical workshops and peer coding sessions.</w:t>
      </w:r>
    </w:p>
    <w:p>
      <w:pPr>
        <w:pStyle w:val="ListBullet"/>
        <w:spacing w:before="0" w:after="20" w:line="252" w:lineRule="auto"/>
        <w:ind w:left="259"/>
      </w:pPr>
      <w:r>
        <w:rPr>
          <w:b/>
        </w:rPr>
        <w:t xml:space="preserve">Competitive Programming &amp; Academics: </w:t>
      </w:r>
      <w:r>
        <w:t>Practicing DSA problem solving on LeetCode/CodeChef; scored 92.2% in CBSE Class X Board Examinations.</w:t>
      </w:r>
    </w:p>
    <w:p>
      <w:pPr>
        <w:keepNext/>
        <w:spacing w:before="110" w:after="40"/>
        <w:pBdr>
          <w:bottom w:val="single" w:sz="6" w:space="1" w:color="102C57"/>
        </w:pBdr>
      </w:pPr>
      <w:r>
        <w:rPr>
          <w:b/>
          <w:color w:val="102C57"/>
          <w:sz w:val="21"/>
        </w:rPr>
        <w:t>CERTIFICATIONS</w:t>
      </w:r>
    </w:p>
    <w:p>
      <w:pPr>
        <w:pStyle w:val="ListBullet"/>
        <w:spacing w:before="0" w:after="20" w:line="252" w:lineRule="auto"/>
        <w:ind w:left="259"/>
      </w:pPr>
      <w:r>
        <w:rPr>
          <w:b/>
        </w:rPr>
        <w:t xml:space="preserve">Python Programming: </w:t>
      </w:r>
      <w:r>
        <w:t>Certified by GUVI (Google for Education) (2025)</w:t>
      </w:r>
    </w:p>
    <w:p>
      <w:pPr>
        <w:pStyle w:val="ListBullet"/>
        <w:spacing w:before="0" w:after="20" w:line="252" w:lineRule="auto"/>
        <w:ind w:left="259"/>
      </w:pPr>
      <w:r>
        <w:rPr>
          <w:b/>
        </w:rPr>
        <w:t xml:space="preserve">Google Developer Groups: </w:t>
      </w:r>
      <w:r>
        <w:t>Solution Challenge Certificate (2025)</w:t>
      </w:r>
    </w:p>
    <w:p>
      <w:pPr>
        <w:pStyle w:val="ListBullet"/>
        <w:spacing w:before="0" w:after="20" w:line="252" w:lineRule="auto"/>
        <w:ind w:left="259"/>
      </w:pPr>
      <w:r>
        <w:rPr>
          <w:b/>
        </w:rPr>
        <w:t xml:space="preserve">Software Engineering Job Simulation: </w:t>
      </w:r>
      <w:r>
        <w:t>JPMorgan Chase &amp; Co. (Forage) – Advanced Software Engineering (2025)</w:t>
      </w:r>
    </w:p>
    <w:sectPr w:rsidR="00FC693F" w:rsidRPr="0006063C" w:rsidSect="00034616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1E1E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payush486@gmail.com" TargetMode="External"/><Relationship Id="rId10" Type="http://schemas.openxmlformats.org/officeDocument/2006/relationships/hyperlink" Target="https://www.linkedin.com/in/ayushpandey2603" TargetMode="External"/><Relationship Id="rId11" Type="http://schemas.openxmlformats.org/officeDocument/2006/relationships/hyperlink" Target="https://github.com/Ayush26-03" TargetMode="External"/><Relationship Id="rId12" Type="http://schemas.openxmlformats.org/officeDocument/2006/relationships/hyperlink" Target="https://github.com/Ayush26-03/VideoAuthenticator" TargetMode="External"/><Relationship Id="rId13" Type="http://schemas.openxmlformats.org/officeDocument/2006/relationships/hyperlink" Target="https://videoauthenticator-0elu.onrender.com" TargetMode="External"/><Relationship Id="rId14" Type="http://schemas.openxmlformats.org/officeDocument/2006/relationships/hyperlink" Target="https://github.com/Ayush26-03/KRISHIMITR" TargetMode="External"/><Relationship Id="rId15" Type="http://schemas.openxmlformats.org/officeDocument/2006/relationships/hyperlink" Target="https://krishimitr-frontend.onrender.com" TargetMode="External"/><Relationship Id="rId16" Type="http://schemas.openxmlformats.org/officeDocument/2006/relationships/hyperlink" Target="https://krishimitr-bucq.onrender.com/do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